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1A" w:rsidRDefault="008F041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32"/>
        </w:rPr>
      </w:pPr>
    </w:p>
    <w:p w:rsidR="008F041A" w:rsidRDefault="001F6F40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F041A" w:rsidRDefault="001F6F40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color w:val="000000"/>
          <w:sz w:val="28"/>
          <w:szCs w:val="28"/>
        </w:rPr>
      </w:pPr>
      <w:r>
        <w:rPr>
          <w:rFonts w:ascii="黑体" w:eastAsia="黑体" w:hAnsi="华文中宋" w:hint="eastAsia"/>
          <w:color w:val="000000"/>
          <w:sz w:val="28"/>
          <w:szCs w:val="28"/>
        </w:rPr>
        <w:t>2023</w:t>
      </w:r>
      <w:r>
        <w:rPr>
          <w:rFonts w:ascii="黑体" w:eastAsia="黑体" w:hAnsi="华文中宋" w:hint="eastAsia"/>
          <w:color w:val="000000"/>
          <w:sz w:val="28"/>
          <w:szCs w:val="28"/>
        </w:rPr>
        <w:t>年</w:t>
      </w:r>
      <w:r>
        <w:rPr>
          <w:rFonts w:ascii="黑体" w:eastAsia="黑体" w:hAnsi="华文中宋" w:hint="eastAsia"/>
          <w:color w:val="000000"/>
          <w:sz w:val="28"/>
          <w:szCs w:val="28"/>
        </w:rPr>
        <w:t>广东省破产案件</w:t>
      </w:r>
      <w:r>
        <w:rPr>
          <w:rFonts w:ascii="黑体" w:eastAsia="黑体" w:hAnsi="华文中宋" w:hint="eastAsia"/>
          <w:color w:val="000000"/>
          <w:sz w:val="28"/>
          <w:szCs w:val="28"/>
        </w:rPr>
        <w:t>管理人绩效考核自评表</w:t>
      </w:r>
    </w:p>
    <w:p w:rsidR="008F041A" w:rsidRDefault="001F6F40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color w:val="000000"/>
          <w:sz w:val="28"/>
          <w:szCs w:val="28"/>
        </w:rPr>
      </w:pPr>
      <w:r>
        <w:rPr>
          <w:rFonts w:ascii="黑体" w:eastAsia="黑体" w:hAnsi="华文中宋" w:hint="eastAsia"/>
          <w:color w:val="000000"/>
          <w:sz w:val="28"/>
          <w:szCs w:val="28"/>
        </w:rPr>
        <w:t>（个人</w:t>
      </w:r>
      <w:r>
        <w:rPr>
          <w:rFonts w:ascii="黑体" w:eastAsia="黑体" w:hAnsi="华文中宋" w:hint="eastAsia"/>
          <w:color w:val="000000"/>
          <w:sz w:val="28"/>
          <w:szCs w:val="28"/>
        </w:rPr>
        <w:t>管理人</w:t>
      </w:r>
      <w:r>
        <w:rPr>
          <w:rFonts w:ascii="黑体" w:eastAsia="黑体" w:hAnsi="华文中宋" w:hint="eastAsia"/>
          <w:color w:val="000000"/>
          <w:sz w:val="28"/>
          <w:szCs w:val="28"/>
        </w:rPr>
        <w:t>填写）</w:t>
      </w:r>
    </w:p>
    <w:p w:rsidR="008F041A" w:rsidRDefault="001F6F40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color w:val="FF0000"/>
          <w:szCs w:val="28"/>
        </w:rPr>
      </w:pPr>
      <w:r>
        <w:rPr>
          <w:rFonts w:ascii="黑体" w:eastAsia="黑体" w:hAnsi="华文中宋" w:hint="eastAsia"/>
          <w:color w:val="000000"/>
          <w:sz w:val="28"/>
          <w:szCs w:val="28"/>
        </w:rPr>
        <w:t xml:space="preserve">      </w:t>
      </w:r>
      <w:r>
        <w:rPr>
          <w:rFonts w:ascii="黑体" w:eastAsia="黑体" w:hAnsi="华文中宋" w:hint="eastAsia"/>
          <w:color w:val="000000"/>
          <w:szCs w:val="28"/>
        </w:rPr>
        <w:t xml:space="preserve">                              </w:t>
      </w:r>
      <w:r>
        <w:rPr>
          <w:rFonts w:ascii="黑体" w:eastAsia="黑体" w:hAnsi="华文中宋" w:hint="eastAsia"/>
          <w:color w:val="000000"/>
          <w:szCs w:val="28"/>
        </w:rPr>
        <w:t>所属中院辖区：</w:t>
      </w:r>
      <w:r>
        <w:rPr>
          <w:rFonts w:ascii="黑体" w:eastAsia="黑体" w:hAnsi="华文中宋" w:hint="eastAsia"/>
          <w:color w:val="000000"/>
          <w:szCs w:val="28"/>
        </w:rPr>
        <w:t xml:space="preserve">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2"/>
        <w:gridCol w:w="329"/>
        <w:gridCol w:w="22"/>
        <w:gridCol w:w="158"/>
        <w:gridCol w:w="723"/>
        <w:gridCol w:w="502"/>
        <w:gridCol w:w="405"/>
        <w:gridCol w:w="354"/>
        <w:gridCol w:w="516"/>
        <w:gridCol w:w="335"/>
        <w:gridCol w:w="1645"/>
        <w:gridCol w:w="1842"/>
        <w:gridCol w:w="1620"/>
      </w:tblGrid>
      <w:tr w:rsidR="008F041A">
        <w:trPr>
          <w:cantSplit/>
          <w:trHeight w:val="494"/>
        </w:trPr>
        <w:tc>
          <w:tcPr>
            <w:tcW w:w="1778" w:type="dxa"/>
            <w:gridSpan w:val="5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申请人姓名</w:t>
            </w:r>
          </w:p>
        </w:tc>
        <w:tc>
          <w:tcPr>
            <w:tcW w:w="1984" w:type="dxa"/>
            <w:gridSpan w:val="4"/>
            <w:vAlign w:val="center"/>
          </w:tcPr>
          <w:p w:rsidR="008F041A" w:rsidRDefault="008F041A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Cs w:val="18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Cs w:val="18"/>
              </w:rPr>
              <w:t>所属机构名称</w:t>
            </w:r>
          </w:p>
        </w:tc>
        <w:tc>
          <w:tcPr>
            <w:tcW w:w="3462" w:type="dxa"/>
            <w:gridSpan w:val="2"/>
            <w:vAlign w:val="center"/>
          </w:tcPr>
          <w:p w:rsidR="008F041A" w:rsidRDefault="008F041A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Cs w:val="18"/>
              </w:rPr>
            </w:pPr>
          </w:p>
        </w:tc>
      </w:tr>
      <w:tr w:rsidR="008F041A">
        <w:trPr>
          <w:cantSplit/>
          <w:trHeight w:val="488"/>
        </w:trPr>
        <w:tc>
          <w:tcPr>
            <w:tcW w:w="2501" w:type="dxa"/>
            <w:gridSpan w:val="6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住所地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办公场所</w:t>
            </w:r>
          </w:p>
        </w:tc>
        <w:tc>
          <w:tcPr>
            <w:tcW w:w="7219" w:type="dxa"/>
            <w:gridSpan w:val="8"/>
            <w:vAlign w:val="center"/>
          </w:tcPr>
          <w:p w:rsidR="008F041A" w:rsidRDefault="008F041A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</w:tr>
      <w:tr w:rsidR="008F041A">
        <w:trPr>
          <w:cantSplit/>
          <w:trHeight w:val="451"/>
        </w:trPr>
        <w:tc>
          <w:tcPr>
            <w:tcW w:w="1620" w:type="dxa"/>
            <w:gridSpan w:val="4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职务</w:t>
            </w:r>
          </w:p>
        </w:tc>
        <w:tc>
          <w:tcPr>
            <w:tcW w:w="1383" w:type="dxa"/>
            <w:gridSpan w:val="3"/>
            <w:vAlign w:val="center"/>
          </w:tcPr>
          <w:p w:rsidR="008F041A" w:rsidRDefault="008F041A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041A" w:rsidRDefault="001F6F4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学历学位</w:t>
            </w:r>
          </w:p>
        </w:tc>
        <w:tc>
          <w:tcPr>
            <w:tcW w:w="1980" w:type="dxa"/>
            <w:gridSpan w:val="2"/>
            <w:vAlign w:val="center"/>
          </w:tcPr>
          <w:p w:rsidR="008F041A" w:rsidRDefault="008F041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F041A" w:rsidRDefault="001F6F4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8F041A" w:rsidRDefault="008F041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</w:tr>
      <w:tr w:rsidR="008F041A">
        <w:trPr>
          <w:cantSplit/>
          <w:trHeight w:val="451"/>
        </w:trPr>
        <w:tc>
          <w:tcPr>
            <w:tcW w:w="1620" w:type="dxa"/>
            <w:gridSpan w:val="4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手机、电话</w:t>
            </w:r>
          </w:p>
        </w:tc>
        <w:tc>
          <w:tcPr>
            <w:tcW w:w="1383" w:type="dxa"/>
            <w:gridSpan w:val="3"/>
            <w:vAlign w:val="center"/>
          </w:tcPr>
          <w:p w:rsidR="008F041A" w:rsidRDefault="008F041A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041A" w:rsidRDefault="001F6F4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执业证号</w:t>
            </w:r>
          </w:p>
        </w:tc>
        <w:tc>
          <w:tcPr>
            <w:tcW w:w="1980" w:type="dxa"/>
            <w:gridSpan w:val="2"/>
            <w:vAlign w:val="center"/>
          </w:tcPr>
          <w:p w:rsidR="008F041A" w:rsidRDefault="008F041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F041A" w:rsidRDefault="001F6F4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执业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8F041A" w:rsidRDefault="008F041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</w:tr>
      <w:tr w:rsidR="008F041A">
        <w:trPr>
          <w:cantSplit/>
          <w:trHeight w:val="449"/>
        </w:trPr>
        <w:tc>
          <w:tcPr>
            <w:tcW w:w="1257" w:type="dxa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性别</w:t>
            </w:r>
          </w:p>
        </w:tc>
        <w:tc>
          <w:tcPr>
            <w:tcW w:w="2151" w:type="dxa"/>
            <w:gridSpan w:val="7"/>
            <w:vAlign w:val="center"/>
          </w:tcPr>
          <w:p w:rsidR="008F041A" w:rsidRDefault="008F041A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身份证号</w:t>
            </w:r>
          </w:p>
        </w:tc>
        <w:tc>
          <w:tcPr>
            <w:tcW w:w="3462" w:type="dxa"/>
            <w:gridSpan w:val="2"/>
            <w:vAlign w:val="center"/>
          </w:tcPr>
          <w:p w:rsidR="008F041A" w:rsidRDefault="008F041A">
            <w:pPr>
              <w:widowControl/>
              <w:adjustRightInd w:val="0"/>
              <w:snapToGrid w:val="0"/>
              <w:spacing w:line="360" w:lineRule="auto"/>
              <w:ind w:firstLineChars="700" w:firstLine="16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</w:tr>
      <w:tr w:rsidR="008F041A">
        <w:trPr>
          <w:cantSplit/>
          <w:trHeight w:val="395"/>
        </w:trPr>
        <w:tc>
          <w:tcPr>
            <w:tcW w:w="1598" w:type="dxa"/>
            <w:gridSpan w:val="3"/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荣誉表彰</w:t>
            </w:r>
          </w:p>
        </w:tc>
        <w:tc>
          <w:tcPr>
            <w:tcW w:w="8122" w:type="dxa"/>
            <w:gridSpan w:val="11"/>
            <w:vAlign w:val="center"/>
          </w:tcPr>
          <w:p w:rsidR="008F041A" w:rsidRDefault="008F041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</w:tr>
      <w:tr w:rsidR="008F041A">
        <w:trPr>
          <w:cantSplit/>
          <w:trHeight w:val="764"/>
        </w:trPr>
        <w:tc>
          <w:tcPr>
            <w:tcW w:w="4613" w:type="dxa"/>
            <w:gridSpan w:val="11"/>
            <w:tcBorders>
              <w:top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ind w:firstLine="240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行政处罚、纪律处分、行业处罚情况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</w:tr>
      <w:tr w:rsidR="008F041A">
        <w:trPr>
          <w:cantSplit/>
          <w:trHeight w:val="494"/>
        </w:trPr>
        <w:tc>
          <w:tcPr>
            <w:tcW w:w="4613" w:type="dxa"/>
            <w:gridSpan w:val="11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</w:rPr>
            </w:pPr>
            <w:r>
              <w:br w:type="page"/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是否加入执业保险</w:t>
            </w:r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0"/>
                <w:sz w:val="24"/>
              </w:rPr>
              <w:t>（已加入、未加入）</w:t>
            </w:r>
          </w:p>
        </w:tc>
      </w:tr>
      <w:tr w:rsidR="008F041A">
        <w:trPr>
          <w:trHeight w:val="90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案件自评</w:t>
            </w:r>
          </w:p>
        </w:tc>
        <w:tc>
          <w:tcPr>
            <w:tcW w:w="8451" w:type="dxa"/>
            <w:gridSpan w:val="12"/>
            <w:vAlign w:val="center"/>
          </w:tcPr>
          <w:p w:rsidR="008F041A" w:rsidRDefault="001F6F40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（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概述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2019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月以来被指定担任管理人的所有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破产强清案件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有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关情况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，包括已经办结及未结案件数量、效率、质量、效果、不足、改进方向等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基本情况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。另附表</w:t>
            </w:r>
            <w:r>
              <w:rPr>
                <w:rFonts w:ascii="华文中宋" w:eastAsia="华文中宋" w:hAnsi="华文中宋" w:hint="eastAsia"/>
                <w:sz w:val="24"/>
              </w:rPr>
              <w:t>逐一填写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2019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月以来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破产强清事务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团队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处理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的所有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破产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强清案件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有关情况。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）</w:t>
            </w: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wordWrap w:val="0"/>
              <w:adjustRightInd w:val="0"/>
              <w:snapToGrid w:val="0"/>
              <w:spacing w:line="276" w:lineRule="auto"/>
              <w:ind w:firstLineChars="200" w:firstLine="480"/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</w:tr>
      <w:tr w:rsidR="008F041A">
        <w:trPr>
          <w:trHeight w:val="13021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lastRenderedPageBreak/>
              <w:t>综合自评</w:t>
            </w:r>
          </w:p>
        </w:tc>
        <w:tc>
          <w:tcPr>
            <w:tcW w:w="8451" w:type="dxa"/>
            <w:gridSpan w:val="12"/>
          </w:tcPr>
          <w:p w:rsidR="008F041A" w:rsidRDefault="001F6F40">
            <w:pPr>
              <w:adjustRightInd w:val="0"/>
              <w:snapToGrid w:val="0"/>
              <w:spacing w:line="360" w:lineRule="auto"/>
              <w:ind w:firstLineChars="200" w:firstLine="480"/>
              <w:jc w:val="left"/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（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包括政治建设、业务建设情况等，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介绍相关情况、主要做法和工作亮点）</w:t>
            </w:r>
          </w:p>
        </w:tc>
      </w:tr>
      <w:tr w:rsidR="008F041A">
        <w:trPr>
          <w:trHeight w:val="5371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color w:val="000000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lastRenderedPageBreak/>
              <w:t>近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破产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强清业务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论文、专著等情况</w:t>
            </w:r>
          </w:p>
        </w:tc>
        <w:tc>
          <w:tcPr>
            <w:tcW w:w="8451" w:type="dxa"/>
            <w:gridSpan w:val="12"/>
          </w:tcPr>
          <w:p w:rsidR="008F041A" w:rsidRDefault="008F041A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1F6F40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一、学术论文（序号、论文标题、刊物名称、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卷期页码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4"/>
              </w:rPr>
              <w:t>、作者）</w:t>
            </w:r>
          </w:p>
          <w:p w:rsidR="008F041A" w:rsidRDefault="008F041A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1F6F40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主要学术著作（序号、著作名称、出版社、出版年月、作者）</w:t>
            </w:r>
          </w:p>
          <w:p w:rsidR="008F041A" w:rsidRDefault="008F041A">
            <w:pPr>
              <w:adjustRightInd w:val="0"/>
              <w:snapToGrid w:val="0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1F6F40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调研课题</w:t>
            </w:r>
          </w:p>
        </w:tc>
      </w:tr>
      <w:tr w:rsidR="008F041A">
        <w:trPr>
          <w:trHeight w:val="7989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color w:val="000000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近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获奖情况（奖励名称、批准单位、授予时间）</w:t>
            </w:r>
          </w:p>
        </w:tc>
        <w:tc>
          <w:tcPr>
            <w:tcW w:w="8451" w:type="dxa"/>
            <w:gridSpan w:val="12"/>
          </w:tcPr>
          <w:p w:rsidR="008F041A" w:rsidRDefault="001F6F40">
            <w:pPr>
              <w:adjustRightInd w:val="0"/>
              <w:snapToGrid w:val="0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一、案例</w:t>
            </w:r>
          </w:p>
          <w:p w:rsidR="008F041A" w:rsidRDefault="001F6F40">
            <w:pPr>
              <w:adjustRightInd w:val="0"/>
              <w:snapToGrid w:val="0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二、论文</w:t>
            </w:r>
          </w:p>
          <w:p w:rsidR="008F041A" w:rsidRDefault="001F6F40">
            <w:pPr>
              <w:adjustRightInd w:val="0"/>
              <w:snapToGrid w:val="0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三、著作</w:t>
            </w:r>
          </w:p>
          <w:p w:rsidR="008F041A" w:rsidRDefault="001F6F40">
            <w:pPr>
              <w:adjustRightInd w:val="0"/>
              <w:snapToGrid w:val="0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四、调研课题等</w:t>
            </w:r>
          </w:p>
        </w:tc>
      </w:tr>
      <w:tr w:rsidR="008F041A">
        <w:trPr>
          <w:trHeight w:val="7291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rPr>
                <w:rFonts w:ascii="华文中宋" w:eastAsia="华文中宋" w:hAnsi="华文中宋"/>
                <w:color w:val="000000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lastRenderedPageBreak/>
              <w:t>近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承办的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起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代表性案件</w:t>
            </w:r>
          </w:p>
        </w:tc>
        <w:tc>
          <w:tcPr>
            <w:tcW w:w="8451" w:type="dxa"/>
            <w:gridSpan w:val="12"/>
          </w:tcPr>
          <w:p w:rsidR="008F041A" w:rsidRDefault="001F6F40">
            <w:pPr>
              <w:adjustRightInd w:val="0"/>
              <w:snapToGrid w:val="0"/>
              <w:spacing w:line="360" w:lineRule="auto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（简要介绍案件基本信息、案件办理的创新做法和取得的突出成效，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300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字以内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)</w:t>
            </w:r>
          </w:p>
        </w:tc>
      </w:tr>
      <w:tr w:rsidR="008F041A">
        <w:trPr>
          <w:trHeight w:val="1001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color w:val="000000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综合自评等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级</w:t>
            </w:r>
          </w:p>
        </w:tc>
        <w:tc>
          <w:tcPr>
            <w:tcW w:w="8451" w:type="dxa"/>
            <w:gridSpan w:val="12"/>
          </w:tcPr>
          <w:p w:rsidR="008F041A" w:rsidRDefault="008F041A">
            <w:pPr>
              <w:adjustRightInd w:val="0"/>
              <w:snapToGrid w:val="0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8F041A">
            <w:pPr>
              <w:adjustRightInd w:val="0"/>
              <w:snapToGrid w:val="0"/>
              <w:ind w:left="480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8F041A" w:rsidRDefault="001F6F40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/>
                <w:color w:val="000000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优（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）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良（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）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中（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）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差（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）</w:t>
            </w:r>
          </w:p>
        </w:tc>
      </w:tr>
      <w:tr w:rsidR="008F041A">
        <w:trPr>
          <w:trHeight w:val="1437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申报人</w:t>
            </w:r>
          </w:p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签名</w:t>
            </w:r>
          </w:p>
        </w:tc>
        <w:tc>
          <w:tcPr>
            <w:tcW w:w="8451" w:type="dxa"/>
            <w:gridSpan w:val="12"/>
          </w:tcPr>
          <w:p w:rsidR="008F041A" w:rsidRDefault="008F041A">
            <w:pPr>
              <w:wordWrap w:val="0"/>
              <w:adjustRightInd w:val="0"/>
              <w:snapToGrid w:val="0"/>
            </w:pPr>
          </w:p>
          <w:p w:rsidR="008F041A" w:rsidRDefault="001F6F40">
            <w:pPr>
              <w:wordWrap w:val="0"/>
              <w:adjustRightInd w:val="0"/>
              <w:snapToGrid w:val="0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是（）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（）愿意继续担任管理人。对填报内容的准确性、真实性负责。填写内容含糊不清、不符合要求的自负其责；如有弄虚作假情况，取消管理人资格。</w:t>
            </w:r>
          </w:p>
          <w:p w:rsidR="008F041A" w:rsidRDefault="008F041A">
            <w:pPr>
              <w:wordWrap w:val="0"/>
              <w:adjustRightInd w:val="0"/>
              <w:snapToGrid w:val="0"/>
            </w:pPr>
          </w:p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  <w:u w:val="single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申请人（签名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）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：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</w:t>
            </w:r>
          </w:p>
          <w:p w:rsidR="008F041A" w:rsidRDefault="001F6F40">
            <w:pPr>
              <w:wordWrap w:val="0"/>
              <w:adjustRightInd w:val="0"/>
              <w:snapToGrid w:val="0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8F041A">
        <w:trPr>
          <w:trHeight w:val="2130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所属</w:t>
            </w:r>
          </w:p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机构</w:t>
            </w:r>
          </w:p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签章</w:t>
            </w:r>
          </w:p>
        </w:tc>
        <w:tc>
          <w:tcPr>
            <w:tcW w:w="8451" w:type="dxa"/>
            <w:gridSpan w:val="12"/>
          </w:tcPr>
          <w:p w:rsidR="008F041A" w:rsidRDefault="008F041A">
            <w:pPr>
              <w:wordWrap w:val="0"/>
              <w:adjustRightInd w:val="0"/>
              <w:snapToGrid w:val="0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F041A" w:rsidRDefault="001F6F40">
            <w:pPr>
              <w:wordWrap w:val="0"/>
              <w:adjustRightInd w:val="0"/>
              <w:snapToGrid w:val="0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以上申报信息属实。同意其申请并担任管理人。</w:t>
            </w:r>
          </w:p>
          <w:p w:rsidR="008F041A" w:rsidRDefault="008F041A">
            <w:pPr>
              <w:wordWrap w:val="0"/>
              <w:adjustRightInd w:val="0"/>
              <w:snapToGrid w:val="0"/>
            </w:pPr>
          </w:p>
          <w:p w:rsidR="008F041A" w:rsidRDefault="001F6F4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申请单位（盖章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）</w:t>
            </w:r>
          </w:p>
          <w:p w:rsidR="008F041A" w:rsidRDefault="001F6F40">
            <w:pPr>
              <w:wordWrap w:val="0"/>
              <w:adjustRightInd w:val="0"/>
              <w:snapToGrid w:val="0"/>
              <w:jc w:val="right"/>
              <w:rPr>
                <w:rFonts w:ascii="华文中宋" w:eastAsia="华文中宋" w:hAnsi="华文中宋"/>
                <w:sz w:val="28"/>
                <w:szCs w:val="28"/>
                <w:u w:val="single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负责人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/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法定代表人：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</w:t>
            </w:r>
          </w:p>
          <w:p w:rsidR="008F041A" w:rsidRDefault="001F6F40">
            <w:pPr>
              <w:wordWrap w:val="0"/>
              <w:adjustRightInd w:val="0"/>
              <w:snapToGrid w:val="0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8F041A" w:rsidRDefault="001F6F40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32"/>
        </w:rPr>
      </w:pPr>
      <w:r>
        <w:rPr>
          <w:rFonts w:ascii="宋体" w:hAnsi="宋体" w:hint="eastAsia"/>
          <w:b/>
          <w:bCs/>
          <w:color w:val="000000"/>
          <w:sz w:val="28"/>
          <w:szCs w:val="32"/>
        </w:rPr>
        <w:t>提交材料人（联系电话）：</w:t>
      </w:r>
      <w:r>
        <w:rPr>
          <w:rFonts w:ascii="宋体" w:hAnsi="宋体" w:hint="eastAsia"/>
          <w:b/>
          <w:bCs/>
          <w:color w:val="000000"/>
          <w:sz w:val="28"/>
          <w:szCs w:val="32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28"/>
          <w:szCs w:val="32"/>
        </w:rPr>
        <w:t>提交时间：</w:t>
      </w:r>
      <w:r>
        <w:rPr>
          <w:rFonts w:ascii="宋体" w:hAnsi="宋体" w:hint="eastAsia"/>
          <w:b/>
          <w:bCs/>
          <w:color w:val="000000"/>
          <w:sz w:val="28"/>
          <w:szCs w:val="32"/>
        </w:rPr>
        <w:t xml:space="preserve">    </w:t>
      </w:r>
      <w:r>
        <w:rPr>
          <w:rFonts w:ascii="宋体" w:hAnsi="宋体" w:hint="eastAsia"/>
          <w:b/>
          <w:bCs/>
          <w:color w:val="000000"/>
          <w:sz w:val="28"/>
          <w:szCs w:val="32"/>
        </w:rPr>
        <w:t>接收材料人：</w:t>
      </w:r>
      <w:r>
        <w:rPr>
          <w:rFonts w:ascii="宋体" w:hAnsi="宋体" w:hint="eastAsia"/>
          <w:b/>
          <w:bCs/>
          <w:color w:val="000000"/>
          <w:sz w:val="28"/>
          <w:szCs w:val="32"/>
        </w:rPr>
        <w:t xml:space="preserve">  </w:t>
      </w:r>
    </w:p>
    <w:p w:rsidR="008F041A" w:rsidRDefault="008F041A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32"/>
        </w:rPr>
        <w:sectPr w:rsidR="008F041A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041A" w:rsidRDefault="001F6F40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color w:val="000000"/>
          <w:sz w:val="28"/>
          <w:szCs w:val="32"/>
        </w:rPr>
      </w:pPr>
      <w:r>
        <w:rPr>
          <w:rFonts w:ascii="黑体" w:eastAsia="黑体" w:hAnsi="黑体" w:cs="黑体" w:hint="eastAsia"/>
          <w:color w:val="000000"/>
          <w:sz w:val="28"/>
          <w:szCs w:val="32"/>
        </w:rPr>
        <w:lastRenderedPageBreak/>
        <w:t>附：</w:t>
      </w:r>
    </w:p>
    <w:p w:rsidR="008F041A" w:rsidRDefault="001F6F4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个案自评（逐一填写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月以来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被指定担任管理人的所有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破产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、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强清案件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tbl>
      <w:tblPr>
        <w:tblW w:w="14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1270"/>
        <w:gridCol w:w="1245"/>
        <w:gridCol w:w="1350"/>
        <w:gridCol w:w="2790"/>
        <w:gridCol w:w="1275"/>
        <w:gridCol w:w="2355"/>
        <w:gridCol w:w="2235"/>
        <w:gridCol w:w="1245"/>
      </w:tblGrid>
      <w:tr w:rsidR="008F041A">
        <w:trPr>
          <w:trHeight w:val="1166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案号及案件名称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受理法院及承办法官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指定时间</w:t>
            </w:r>
            <w:r>
              <w:rPr>
                <w:rFonts w:ascii="黑体" w:eastAsia="黑体" w:hAnsi="黑体" w:cs="黑体" w:hint="eastAsia"/>
                <w:sz w:val="24"/>
              </w:rPr>
              <w:t>-</w:t>
            </w:r>
            <w:r>
              <w:rPr>
                <w:rFonts w:ascii="黑体" w:eastAsia="黑体" w:hAnsi="黑体" w:cs="黑体" w:hint="eastAsia"/>
                <w:sz w:val="24"/>
              </w:rPr>
              <w:t>完成时间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债权确认及破产衍生诉讼情况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债权人清偿率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亮点和不足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投诉情况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自评（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优、良、中、差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</w:tr>
      <w:tr w:rsidR="008F041A">
        <w:trPr>
          <w:trHeight w:val="3141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确认债权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笔，债权异议诉讼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件，债权异议胜诉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件，追收破产财产诉讼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件。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</w:tr>
      <w:tr w:rsidR="008F041A">
        <w:trPr>
          <w:trHeight w:val="2661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</w:tr>
      <w:tr w:rsidR="008F041A">
        <w:trPr>
          <w:trHeight w:val="1806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</w:tr>
      <w:tr w:rsidR="008F041A">
        <w:trPr>
          <w:trHeight w:val="2151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</w:tr>
      <w:tr w:rsidR="008F041A">
        <w:trPr>
          <w:trHeight w:val="1966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</w:tr>
      <w:tr w:rsidR="008F041A">
        <w:trPr>
          <w:trHeight w:val="1526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F041A" w:rsidRDefault="001F6F40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F041A" w:rsidRDefault="008F041A">
            <w:pPr>
              <w:adjustRightInd w:val="0"/>
              <w:snapToGrid w:val="0"/>
              <w:spacing w:line="276" w:lineRule="auto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8F041A" w:rsidRDefault="008F041A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32"/>
        </w:rPr>
      </w:pPr>
    </w:p>
    <w:sectPr w:rsidR="008F041A" w:rsidSect="008F0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40" w:rsidRDefault="001F6F40" w:rsidP="008F041A">
      <w:r>
        <w:separator/>
      </w:r>
    </w:p>
  </w:endnote>
  <w:endnote w:type="continuationSeparator" w:id="0">
    <w:p w:rsidR="001F6F40" w:rsidRDefault="001F6F40" w:rsidP="008F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1A" w:rsidRDefault="008F041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F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41A" w:rsidRDefault="008F04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1A" w:rsidRDefault="008F041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494">
      <w:rPr>
        <w:rStyle w:val="a7"/>
        <w:noProof/>
      </w:rPr>
      <w:t>6</w:t>
    </w:r>
    <w:r>
      <w:rPr>
        <w:rStyle w:val="a7"/>
      </w:rPr>
      <w:fldChar w:fldCharType="end"/>
    </w:r>
  </w:p>
  <w:p w:rsidR="008F041A" w:rsidRDefault="008F04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40" w:rsidRDefault="001F6F40" w:rsidP="008F041A">
      <w:r>
        <w:separator/>
      </w:r>
    </w:p>
  </w:footnote>
  <w:footnote w:type="continuationSeparator" w:id="0">
    <w:p w:rsidR="001F6F40" w:rsidRDefault="001F6F40" w:rsidP="008F0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641A6"/>
    <w:multiLevelType w:val="singleLevel"/>
    <w:tmpl w:val="F5E641A6"/>
    <w:lvl w:ilvl="0">
      <w:start w:val="2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>
    <w:nsid w:val="FAFD17EA"/>
    <w:multiLevelType w:val="singleLevel"/>
    <w:tmpl w:val="FAFD17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EF7FEA"/>
    <w:multiLevelType w:val="singleLevel"/>
    <w:tmpl w:val="FEEF7FEA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CE9"/>
    <w:rsid w:val="9BF7870C"/>
    <w:rsid w:val="9FB57F4E"/>
    <w:rsid w:val="AB765B03"/>
    <w:rsid w:val="ABFB5165"/>
    <w:rsid w:val="AFFF3CBA"/>
    <w:rsid w:val="BB77EE06"/>
    <w:rsid w:val="CFF74BB9"/>
    <w:rsid w:val="DBFF0680"/>
    <w:rsid w:val="E7EFF037"/>
    <w:rsid w:val="EAFF998A"/>
    <w:rsid w:val="EDFF6E98"/>
    <w:rsid w:val="F8EDDA71"/>
    <w:rsid w:val="FBEB2FC1"/>
    <w:rsid w:val="FE1DDD16"/>
    <w:rsid w:val="FF3FA793"/>
    <w:rsid w:val="FFBB437A"/>
    <w:rsid w:val="FFF7359B"/>
    <w:rsid w:val="FFF9C419"/>
    <w:rsid w:val="000115A9"/>
    <w:rsid w:val="00012C04"/>
    <w:rsid w:val="0004361B"/>
    <w:rsid w:val="0006049A"/>
    <w:rsid w:val="00080959"/>
    <w:rsid w:val="000B53E3"/>
    <w:rsid w:val="00122C8B"/>
    <w:rsid w:val="00123110"/>
    <w:rsid w:val="0014040E"/>
    <w:rsid w:val="001C433C"/>
    <w:rsid w:val="001F6F40"/>
    <w:rsid w:val="0024373F"/>
    <w:rsid w:val="0026238F"/>
    <w:rsid w:val="002D2363"/>
    <w:rsid w:val="003048DD"/>
    <w:rsid w:val="00377D3D"/>
    <w:rsid w:val="003E4C8C"/>
    <w:rsid w:val="003F15EB"/>
    <w:rsid w:val="00403D52"/>
    <w:rsid w:val="004305E4"/>
    <w:rsid w:val="00493D43"/>
    <w:rsid w:val="004D35E0"/>
    <w:rsid w:val="00512C1F"/>
    <w:rsid w:val="0051588B"/>
    <w:rsid w:val="00535B05"/>
    <w:rsid w:val="00542D3F"/>
    <w:rsid w:val="00563E78"/>
    <w:rsid w:val="00572596"/>
    <w:rsid w:val="00592778"/>
    <w:rsid w:val="005A04D7"/>
    <w:rsid w:val="005B3DB0"/>
    <w:rsid w:val="005E54AD"/>
    <w:rsid w:val="0060759C"/>
    <w:rsid w:val="00614F3E"/>
    <w:rsid w:val="006F0E7B"/>
    <w:rsid w:val="007276D5"/>
    <w:rsid w:val="008032EE"/>
    <w:rsid w:val="00877D64"/>
    <w:rsid w:val="008D1E2E"/>
    <w:rsid w:val="008F041A"/>
    <w:rsid w:val="00916093"/>
    <w:rsid w:val="009160F1"/>
    <w:rsid w:val="009553A9"/>
    <w:rsid w:val="00983C99"/>
    <w:rsid w:val="009921D6"/>
    <w:rsid w:val="009C5AF2"/>
    <w:rsid w:val="009E2532"/>
    <w:rsid w:val="009E56A7"/>
    <w:rsid w:val="00A72E31"/>
    <w:rsid w:val="00A965AF"/>
    <w:rsid w:val="00AB44F0"/>
    <w:rsid w:val="00B05CE9"/>
    <w:rsid w:val="00B13779"/>
    <w:rsid w:val="00C264DC"/>
    <w:rsid w:val="00C35346"/>
    <w:rsid w:val="00C554C3"/>
    <w:rsid w:val="00C809C8"/>
    <w:rsid w:val="00CC2F09"/>
    <w:rsid w:val="00CD0494"/>
    <w:rsid w:val="00CD0A79"/>
    <w:rsid w:val="00CD1DE2"/>
    <w:rsid w:val="00D47679"/>
    <w:rsid w:val="00D6346D"/>
    <w:rsid w:val="00D9367A"/>
    <w:rsid w:val="00DD565A"/>
    <w:rsid w:val="00DF2149"/>
    <w:rsid w:val="00E00B70"/>
    <w:rsid w:val="00E33B80"/>
    <w:rsid w:val="00E34CDE"/>
    <w:rsid w:val="00E41331"/>
    <w:rsid w:val="00E45FAD"/>
    <w:rsid w:val="00EE11CB"/>
    <w:rsid w:val="00EF1A54"/>
    <w:rsid w:val="00F45122"/>
    <w:rsid w:val="00F5053B"/>
    <w:rsid w:val="00F66FE8"/>
    <w:rsid w:val="00FE4938"/>
    <w:rsid w:val="29D70445"/>
    <w:rsid w:val="3DA98B0D"/>
    <w:rsid w:val="3EF9E84F"/>
    <w:rsid w:val="4C669748"/>
    <w:rsid w:val="6EF0BF17"/>
    <w:rsid w:val="6FFD332D"/>
    <w:rsid w:val="71FD1860"/>
    <w:rsid w:val="72E6473F"/>
    <w:rsid w:val="7BB76110"/>
    <w:rsid w:val="7BFEB60B"/>
    <w:rsid w:val="7D7F5BD8"/>
    <w:rsid w:val="7DB21D13"/>
    <w:rsid w:val="7FB45F1E"/>
    <w:rsid w:val="7FF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41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F04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F041A"/>
    <w:pPr>
      <w:jc w:val="left"/>
    </w:pPr>
    <w:rPr>
      <w:sz w:val="28"/>
    </w:rPr>
  </w:style>
  <w:style w:type="paragraph" w:styleId="a4">
    <w:name w:val="footer"/>
    <w:basedOn w:val="a"/>
    <w:qFormat/>
    <w:rsid w:val="008F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8F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F041A"/>
    <w:pPr>
      <w:spacing w:beforeAutospacing="1" w:afterAutospacing="1"/>
      <w:jc w:val="left"/>
    </w:pPr>
    <w:rPr>
      <w:kern w:val="0"/>
      <w:sz w:val="24"/>
    </w:rPr>
  </w:style>
  <w:style w:type="paragraph" w:customStyle="1" w:styleId="Char1">
    <w:name w:val="Char1"/>
    <w:basedOn w:val="a"/>
    <w:qFormat/>
    <w:rsid w:val="008F041A"/>
    <w:rPr>
      <w:rFonts w:ascii="Tahoma" w:hAnsi="Tahoma"/>
      <w:sz w:val="24"/>
      <w:szCs w:val="20"/>
    </w:rPr>
  </w:style>
  <w:style w:type="character" w:styleId="a7">
    <w:name w:val="page number"/>
    <w:basedOn w:val="a0"/>
    <w:qFormat/>
    <w:rsid w:val="008F041A"/>
  </w:style>
  <w:style w:type="character" w:customStyle="1" w:styleId="Char">
    <w:name w:val="页眉 Char"/>
    <w:basedOn w:val="a0"/>
    <w:link w:val="a5"/>
    <w:qFormat/>
    <w:rsid w:val="008F041A"/>
    <w:rPr>
      <w:kern w:val="2"/>
      <w:sz w:val="18"/>
      <w:szCs w:val="18"/>
    </w:rPr>
  </w:style>
  <w:style w:type="paragraph" w:customStyle="1" w:styleId="2">
    <w:name w:val="列出段落2"/>
    <w:basedOn w:val="a"/>
    <w:qFormat/>
    <w:rsid w:val="008F041A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qFormat/>
    <w:rsid w:val="008F041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关于编制第二批社会中介机构破产管理人和个人破产管理人的公告</dc:title>
  <dc:creator>hp</dc:creator>
  <cp:lastModifiedBy>mouren</cp:lastModifiedBy>
  <cp:revision>3</cp:revision>
  <cp:lastPrinted>2023-11-28T01:39:00Z</cp:lastPrinted>
  <dcterms:created xsi:type="dcterms:W3CDTF">2023-11-28T11:39:00Z</dcterms:created>
  <dcterms:modified xsi:type="dcterms:W3CDTF">2023-11-28T11:40:00Z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